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3" w:rsidRPr="003C4863" w:rsidRDefault="003C4863" w:rsidP="003C4863">
      <w:pPr>
        <w:spacing w:before="100" w:beforeAutospacing="1" w:after="100" w:afterAutospacing="1" w:line="240" w:lineRule="auto"/>
        <w:jc w:val="left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C486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Информирование о результатах итогового сочинения (изложения)</w:t>
      </w:r>
    </w:p>
    <w:p w:rsidR="003C4863" w:rsidRPr="003C4863" w:rsidRDefault="003C4863" w:rsidP="003C486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Уважаемые участники ГИА 2024!</w:t>
      </w:r>
    </w:p>
    <w:p w:rsidR="003C4863" w:rsidRPr="003C4863" w:rsidRDefault="003C4863" w:rsidP="003C48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Ознакомиться    с    </w:t>
      </w:r>
      <w:proofErr w:type="gramStart"/>
      <w:r w:rsidRPr="003C48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результатами  итогового</w:t>
      </w:r>
      <w:proofErr w:type="gramEnd"/>
      <w:r w:rsidRPr="003C48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сочинения (изложения) и просмотреть  изображения своих  работ можно через сервис  на   официальном   портале  </w:t>
      </w:r>
      <w:hyperlink r:id="rId5" w:tgtFrame="_blank" w:history="1">
        <w:r w:rsidRPr="003C4863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http://ege.edu.ru/</w:t>
        </w:r>
      </w:hyperlink>
      <w:r w:rsidRPr="003C48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разделе Участникам ЕГЭ - Проверить результаты ЕГЭ 2024.</w:t>
      </w:r>
      <w:r w:rsidRPr="003C48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Прямая ссылка </w:t>
      </w:r>
      <w:hyperlink r:id="rId6" w:tgtFrame="_blank" w:history="1">
        <w:r w:rsidRPr="003C4863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http://check.ege.edu.ru/</w:t>
        </w:r>
      </w:hyperlink>
      <w:r w:rsidRPr="003C48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C4863" w:rsidRPr="003C4863" w:rsidRDefault="003C4863" w:rsidP="003C48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C4863" w:rsidRPr="003C4863" w:rsidRDefault="003C4863" w:rsidP="003C48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 результатами итогового сочинения (изложения) участники могут ознакомиться в образовательных организациях (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УККК-интернат(филиал)</w:t>
      </w:r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)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3C4863" w:rsidRPr="003C4863" w:rsidRDefault="003C4863" w:rsidP="003C48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Результат итогового сочинения (изложения) как допуск к ГИА-11 действителен бессрочно.</w:t>
      </w:r>
    </w:p>
    <w:p w:rsidR="003C4863" w:rsidRPr="003C4863" w:rsidRDefault="003C4863" w:rsidP="003C48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бакалавриата</w:t>
      </w:r>
      <w:proofErr w:type="spellEnd"/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и программам </w:t>
      </w:r>
      <w:proofErr w:type="spellStart"/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специалитета</w:t>
      </w:r>
      <w:proofErr w:type="spellEnd"/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3C4863" w:rsidRPr="003C4863" w:rsidRDefault="003C4863" w:rsidP="003C486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BC523E" w:rsidRDefault="003C4863" w:rsidP="00F90E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486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160C" w:rsidRPr="004B5EFA" w:rsidRDefault="0089160C" w:rsidP="0089160C">
      <w:pPr>
        <w:spacing w:before="100" w:beforeAutospacing="1" w:after="100" w:afterAutospacing="1" w:line="240" w:lineRule="auto"/>
        <w:jc w:val="left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B5EF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lastRenderedPageBreak/>
        <w:t>Информирование о сроках, местах и порядке подачи и рассмотрения апелляций</w:t>
      </w:r>
    </w:p>
    <w:p w:rsidR="0089160C" w:rsidRPr="004B5EFA" w:rsidRDefault="0089160C" w:rsidP="008916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Информирование о сроках, местах и порядке подачи и рассмотрения апелляций в 2024 году</w:t>
      </w:r>
    </w:p>
    <w:p w:rsidR="0089160C" w:rsidRPr="004B5EFA" w:rsidRDefault="0089160C" w:rsidP="008916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160C" w:rsidRPr="004B5EFA" w:rsidRDefault="0089160C" w:rsidP="008916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33"/>
          <w:szCs w:val="33"/>
          <w:shd w:val="clear" w:color="auto" w:fill="F6F9FB"/>
          <w:lang w:eastAsia="ru-RU"/>
        </w:rPr>
        <w:t>Апелляции от участников ЕГЭ о несогласии с выставленными баллами областная конфликтная комиссия принимает </w:t>
      </w:r>
      <w:r w:rsidRPr="004B5E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6F9FB"/>
          <w:lang w:eastAsia="ru-RU"/>
        </w:rPr>
        <w:t>дистанционно</w:t>
      </w:r>
      <w:r w:rsidRPr="004B5EFA">
        <w:rPr>
          <w:rFonts w:ascii="Times New Roman" w:eastAsia="Times New Roman" w:hAnsi="Times New Roman" w:cs="Times New Roman"/>
          <w:color w:val="000000"/>
          <w:sz w:val="33"/>
          <w:szCs w:val="33"/>
          <w:shd w:val="clear" w:color="auto" w:fill="F6F9FB"/>
          <w:lang w:eastAsia="ru-RU"/>
        </w:rPr>
        <w:t> в соответствии с графиком</w:t>
      </w:r>
      <w:r w:rsidRPr="004B5E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6F9FB"/>
          <w:lang w:eastAsia="ru-RU"/>
        </w:rPr>
        <w:t>. </w:t>
      </w:r>
      <w:r w:rsidRPr="004B5EFA">
        <w:rPr>
          <w:rFonts w:ascii="Times New Roman" w:eastAsia="Times New Roman" w:hAnsi="Times New Roman" w:cs="Times New Roman"/>
          <w:color w:val="000000"/>
          <w:sz w:val="33"/>
          <w:szCs w:val="33"/>
          <w:shd w:val="clear" w:color="auto" w:fill="F6F9FB"/>
          <w:lang w:eastAsia="ru-RU"/>
        </w:rPr>
        <w:t>Телефон/факс </w:t>
      </w:r>
      <w:r w:rsidRPr="004B5E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6F9FB"/>
          <w:lang w:eastAsia="ru-RU"/>
        </w:rPr>
        <w:t>8(863)210-50-13</w:t>
      </w:r>
    </w:p>
    <w:p w:rsidR="0089160C" w:rsidRPr="004B5EFA" w:rsidRDefault="0089160C" w:rsidP="008916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shd w:val="clear" w:color="auto" w:fill="F6F9FB"/>
          <w:lang w:eastAsia="ru-RU"/>
        </w:rPr>
        <w:t xml:space="preserve">Подавать </w:t>
      </w:r>
      <w:proofErr w:type="spellStart"/>
      <w:r w:rsidRPr="004B5E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shd w:val="clear" w:color="auto" w:fill="F6F9FB"/>
          <w:lang w:eastAsia="ru-RU"/>
        </w:rPr>
        <w:t>аппеляцию</w:t>
      </w:r>
      <w:proofErr w:type="spellEnd"/>
      <w:r w:rsidRPr="004B5E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shd w:val="clear" w:color="auto" w:fill="F6F9FB"/>
          <w:lang w:eastAsia="ru-RU"/>
        </w:rPr>
        <w:t xml:space="preserve"> необходимо по месту регистрации на ЕГЭ (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shd w:val="clear" w:color="auto" w:fill="F6F9FB"/>
          <w:lang w:eastAsia="ru-RU"/>
        </w:rPr>
        <w:t>УККК-интернат(филиал)</w:t>
      </w:r>
      <w:r w:rsidRPr="004B5EF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shd w:val="clear" w:color="auto" w:fill="F6F9FB"/>
          <w:lang w:eastAsia="ru-RU"/>
        </w:rPr>
        <w:t>)</w:t>
      </w:r>
    </w:p>
    <w:p w:rsidR="0089160C" w:rsidRPr="004B5EFA" w:rsidRDefault="0089160C" w:rsidP="0089160C">
      <w:pPr>
        <w:spacing w:before="195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4B5EFA">
        <w:rPr>
          <w:rFonts w:ascii="Times New Roman" w:eastAsia="Times New Roman" w:hAnsi="Times New Roman" w:cs="Times New Roman"/>
          <w:b/>
          <w:bCs/>
          <w:color w:val="4F81BD"/>
          <w:sz w:val="33"/>
          <w:szCs w:val="33"/>
          <w:u w:val="single"/>
          <w:shd w:val="clear" w:color="auto" w:fill="F6F9FB"/>
          <w:lang w:eastAsia="ru-RU"/>
        </w:rPr>
        <w:t>График обработки апелляций о несогласии с выставленными баллами основного этапа ЕГЭ в 2024 году</w:t>
      </w:r>
    </w:p>
    <w:p w:rsidR="0089160C" w:rsidRPr="004B5EFA" w:rsidRDefault="0089160C" w:rsidP="0089160C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6F9FB"/>
          <w:lang w:eastAsia="ru-RU"/>
        </w:rPr>
        <w:t>Основной этап</w:t>
      </w:r>
    </w:p>
    <w:p w:rsidR="0089160C" w:rsidRPr="004B5EFA" w:rsidRDefault="0089160C" w:rsidP="0089160C">
      <w:pPr>
        <w:spacing w:before="100" w:beforeAutospacing="1" w:after="195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160C" w:rsidRPr="004B5EFA" w:rsidRDefault="0089160C" w:rsidP="0089160C">
      <w:pPr>
        <w:spacing w:before="100" w:beforeAutospacing="1" w:after="195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160C" w:rsidRPr="004B5EFA" w:rsidRDefault="0089160C" w:rsidP="0089160C">
      <w:pPr>
        <w:spacing w:before="100" w:beforeAutospacing="1" w:after="195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При проведении ГИА в Ростовской области создается областная конфликтная комиссия (далее – конфликтная комиссия), которая уполномочена разрешать спорные вопросы по оцениванию экзаменационной работы и по соблюдению требований процедуры проведения ГИА.</w:t>
      </w:r>
    </w:p>
    <w:p w:rsidR="0089160C" w:rsidRPr="004B5EFA" w:rsidRDefault="0089160C" w:rsidP="0089160C">
      <w:pPr>
        <w:spacing w:before="100" w:beforeAutospacing="1" w:after="195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Участник ГИА имеет право подать апелляцию в конфликтную комиссию в письменной форме:</w:t>
      </w:r>
    </w:p>
    <w:p w:rsidR="0089160C" w:rsidRPr="004B5EFA" w:rsidRDefault="0089160C" w:rsidP="0089160C">
      <w:pPr>
        <w:numPr>
          <w:ilvl w:val="0"/>
          <w:numId w:val="1"/>
        </w:numPr>
        <w:spacing w:before="100" w:beforeAutospacing="1" w:after="195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 нарушении установленного Порядка проведения ГИА по образовательным программам среднего общего образования</w:t>
      </w:r>
    </w:p>
    <w:p w:rsidR="0089160C" w:rsidRPr="004B5EFA" w:rsidRDefault="0089160C" w:rsidP="0089160C">
      <w:pPr>
        <w:numPr>
          <w:ilvl w:val="0"/>
          <w:numId w:val="1"/>
        </w:numPr>
        <w:spacing w:before="100" w:beforeAutospacing="1" w:after="195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 несогласии с выставленными баллами.</w:t>
      </w:r>
    </w:p>
    <w:p w:rsidR="0089160C" w:rsidRPr="004B5EFA" w:rsidRDefault="0089160C" w:rsidP="008916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Порядок подачи апелляции о нарушении установленного порядка проведения ГИА </w:t>
        </w:r>
      </w:hyperlink>
    </w:p>
    <w:p w:rsidR="0089160C" w:rsidRPr="004B5EFA" w:rsidRDefault="0089160C" w:rsidP="008916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Порядок подачи апелляции о несогласии с выставленными баллами </w:t>
        </w:r>
      </w:hyperlink>
    </w:p>
    <w:p w:rsidR="0089160C" w:rsidRPr="004B5EFA" w:rsidRDefault="0089160C" w:rsidP="008916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160C" w:rsidRPr="004B5EFA" w:rsidRDefault="0089160C" w:rsidP="0089160C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</w:t>
      </w:r>
      <w:hyperlink r:id="rId9" w:history="1"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Заявление об апелляции</w:t>
        </w:r>
      </w:hyperlink>
    </w:p>
    <w:p w:rsidR="0089160C" w:rsidRPr="004B5EFA" w:rsidRDefault="0089160C" w:rsidP="0089160C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</w:t>
      </w:r>
      <w:hyperlink r:id="rId10" w:history="1"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Уведомление</w:t>
        </w:r>
      </w:hyperlink>
    </w:p>
    <w:p w:rsidR="0089160C" w:rsidRPr="004B5EFA" w:rsidRDefault="0089160C" w:rsidP="0089160C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hyperlink r:id="rId11" w:history="1"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Памятка участнику ЕГЭ в случае подачи апелляции о несогласии с выставленными баллами</w:t>
        </w:r>
      </w:hyperlink>
    </w:p>
    <w:p w:rsidR="0089160C" w:rsidRPr="004B5EFA" w:rsidRDefault="0089160C" w:rsidP="0089160C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hyperlink r:id="rId12" w:history="1"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 xml:space="preserve">Приказ </w:t>
        </w:r>
        <w:proofErr w:type="spellStart"/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минобразования</w:t>
        </w:r>
        <w:proofErr w:type="spellEnd"/>
        <w:r w:rsidRPr="004B5EFA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 xml:space="preserve"> Ростовской области от 22.02.2022 № 167 Положение ОКК</w:t>
        </w:r>
      </w:hyperlink>
    </w:p>
    <w:p w:rsidR="0089160C" w:rsidRPr="00F90EA9" w:rsidRDefault="0089160C" w:rsidP="00F90E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sectPr w:rsidR="0089160C" w:rsidRPr="00F9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B3C"/>
    <w:multiLevelType w:val="multilevel"/>
    <w:tmpl w:val="52C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3B"/>
    <w:rsid w:val="00017C3B"/>
    <w:rsid w:val="003C4863"/>
    <w:rsid w:val="0089160C"/>
    <w:rsid w:val="00BC523E"/>
    <w:rsid w:val="00F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0D15E-4832-4A8B-BE02-6A7669B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-school-3.ucoz.ru/ege_gia/ne_soglasie_s_vystavlennymi_ballami_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r-school-3.ucoz.ru/ege_gia/podacha_apelljacii_o_narushenii_2023.pdf" TargetMode="External"/><Relationship Id="rId12" Type="http://schemas.openxmlformats.org/officeDocument/2006/relationships/hyperlink" Target="https://rcoi61.ru/sites/default/files/prikaz_minobrazovaniya_ro_ot_22_02_2022_no_167_polozhenie_okk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11" Type="http://schemas.openxmlformats.org/officeDocument/2006/relationships/hyperlink" Target="https://rcoi61.ru/sites/default/files/pamyatka.pdf" TargetMode="External"/><Relationship Id="rId5" Type="http://schemas.openxmlformats.org/officeDocument/2006/relationships/hyperlink" Target="http://ege.edu.ru/" TargetMode="External"/><Relationship Id="rId10" Type="http://schemas.openxmlformats.org/officeDocument/2006/relationships/hyperlink" Target="https://rcoi61.ru/sites/default/files/docs/Apellyacii/uvedoml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oi61.ru/sites/default/files/docs/zayavlenie_ok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2023-12-01T13:21:00Z</dcterms:created>
  <dcterms:modified xsi:type="dcterms:W3CDTF">2023-12-05T09:11:00Z</dcterms:modified>
</cp:coreProperties>
</file>