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82" w:rsidRPr="007118C4" w:rsidRDefault="005D3482" w:rsidP="005D3482">
      <w:pPr>
        <w:pStyle w:val="a3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sz w:val="28"/>
          <w:szCs w:val="28"/>
        </w:rPr>
        <w:t xml:space="preserve">    </w:t>
      </w:r>
      <w:r w:rsidRPr="007118C4">
        <w:rPr>
          <w:rFonts w:eastAsia="Times New Roman"/>
          <w:b/>
          <w:bCs/>
          <w:color w:val="000000"/>
          <w:sz w:val="30"/>
          <w:szCs w:val="30"/>
          <w:lang w:eastAsia="ru-RU"/>
        </w:rPr>
        <w:t>НОРМАТИВНЫЕ ДОКУМЕНТЫ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Федеральные: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7118C4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 xml:space="preserve">Письмо </w:t>
        </w:r>
        <w:proofErr w:type="spellStart"/>
        <w:r w:rsidRPr="007118C4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>Рособрнадзора</w:t>
        </w:r>
        <w:proofErr w:type="spellEnd"/>
        <w:r w:rsidRPr="007118C4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 xml:space="preserve"> № 04-303 от 21.09.2023 о направлении методических документов, рекомендуемых при организации и проведении итогового сочинения (изложения) в 2023/24 учебном году</w:t>
        </w:r>
      </w:hyperlink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D3482" w:rsidRPr="007118C4" w:rsidRDefault="005D3482" w:rsidP="005D348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history="1">
        <w:r w:rsidRPr="007118C4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Методические рекомендации по организации и проведению итогового сочинения (изложения) в 2023/24 учебном году</w:t>
        </w:r>
      </w:hyperlink>
    </w:p>
    <w:p w:rsidR="005D3482" w:rsidRPr="007118C4" w:rsidRDefault="005D3482" w:rsidP="005D348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tgtFrame="_blank" w:history="1">
        <w:r w:rsidRPr="007118C4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Правила заполнения бланков итогового сочинения (изложения) в 2023/24 учебном году</w:t>
        </w:r>
      </w:hyperlink>
    </w:p>
    <w:p w:rsidR="005D3482" w:rsidRPr="007118C4" w:rsidRDefault="005D3482" w:rsidP="005D348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k" w:history="1">
        <w:r w:rsidRPr="007118C4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Сборник отчетных форм для проведения итогового сочинения (изложения) в 2023/24 учебном году</w:t>
        </w:r>
      </w:hyperlink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Региональные: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7118C4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>Приказ министерства общего и профессионального образования Ростовской области от 29.06.2023№ 814 "Об утверждении порядка проведения и проверки итогового сочинения (изложения) в образовательных организациях на территории Ростовской области"</w:t>
        </w:r>
      </w:hyperlink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Образовательной организации:</w:t>
      </w:r>
      <w:r w:rsidRPr="007118C4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0388C7AC" wp14:editId="3160B779">
                <wp:extent cx="304800" cy="304800"/>
                <wp:effectExtent l="0" t="0" r="0" b="0"/>
                <wp:docPr id="2" name="AutoShape 2" descr="https://scholl-4-moroz.ucoz.net/KOLESNIKOVA55/SkKCXpKIDk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BE4757" id="AutoShape 2" o:spid="_x0000_s1026" alt="https://scholl-4-moroz.ucoz.net/KOLESNIKOVA55/SkKCXpKIDk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ul5wIAAP0FAAAOAAAAZHJzL2Uyb0RvYy54bWysVE1v2zAMvQ/YfxB0d/xR58NGnSKLk6FI&#10;1hbINuyq2HKs1ZY8SYnTDvvvo+QkTdrLsM0HQSLlx0fyidc3+7pCOyoVEzzBfs/DiPJM5IxvEvzl&#10;89wZYaQ04TmpBKcJfqIK34zfv7tum5gGohRVTiUCEK7itklwqXUTu67KSloT1RMN5eAshKyJhqPc&#10;uLkkLaDXlRt43sBthcwbKTKqFFjTzonHFr8oaKbvi0JRjaoEAzdtV2nXtVnd8TWJN5I0JcsONMhf&#10;sKgJ4xD0BJUSTdBWsjdQNcukUKLQvUzUrigKllGbA2Tje6+yWZWkoTYXKI5qTmVS/w82u9s9SMTy&#10;BAcYcVJDiyZbLWxkBKacqgzKZdqiur6IqnJCpxZSPPe2GSycandxv5yt7m4X918n/b67elxMvzWL&#10;2/RR9L43G1PkFn6HWKvmQZoyqWYpskeFuJiWhG/oRDXQKhAQkDiapBRtSUkO2foGwr3AMAcFaGjd&#10;fhI50CZA27ZgX8jaxIDior3t9NOp03SvUQbGKy8ceaCHDFyHvYlA4uPPjVT6IxU1MpsES2Bnwclu&#10;qXR39XjFxOJizqoK7CSu+IUBMDsLhIZfjc+QsNr4GXnRbDQbhU4YDGZO6KWpM5lPQ2cw94f99Cqd&#10;TlP/l4nrh3HJ8pxyE+aoUz/8Mx0cXkynsJNSlahYbuAMJSU362kl0Y7AO5nbz5YcPC/X3Esatl6Q&#10;y6uU/CD0PgSRMx+Mhk44D/tONPRGjudHH6KBF0ZhOr9Mack4/feUUJvgqB/0bZfOSL/KzbPf29xI&#10;XDMNk6hidYJBGvCZSyQ2Cpzx3O41YVW3PyuFof9SCmj3sdFWr0ainfrXIn8CuUoBcgLlwcyETSnk&#10;M0YtzJ8Eqx9bIilG1S0HyUd+GJqBZQ9hfxjAQZ571ucewjOASrDGqNtOdTfkto1kmxIi+bYwXJjX&#10;XTArYfOEOlaHxwUzxmZymIdmiJ2f7a2XqT3+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gVm6XnAgAA/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2023- 2024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 уточнен комментарий к разделу.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2023 - 2024 учебном году итоговое сочинение пройдет по новому Порядку ГИА-11. Изменили расписание итогового сочинения. Скорректировали дату повторного проведения сочинения. Теперь второй, дополнительный срок для итогового сочинения приходится на вторую среду апреля. В 2023/24 учебном году это будет 10 апреля. Раньше одиннадцатиклассники могли повторно пройти испытание в первую рабочую среду мая. Основной срок итогового сочинения остался прежним – первая среда декабря, или 6 декабря 2023 года.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 сайте ФГБНУ «ФИПИ» опубликованы следующие материалы:</w:t>
      </w: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" w:tgtFrame="_blank" w:history="1">
        <w:r w:rsidRPr="007118C4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1. Структура закрытого банка тем итогового сочинения</w:t>
        </w:r>
      </w:hyperlink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(уточнена)</w:t>
      </w: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" w:tgtFrame="_blank" w:history="1">
        <w:r w:rsidRPr="007118C4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2. Комментарии к разделам закрытого банка тем итогового сочинения</w:t>
        </w:r>
      </w:hyperlink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(уточнены)</w:t>
      </w: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" w:tgtFrame="_blank" w:history="1">
        <w:r w:rsidRPr="007118C4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3. Образец комплекта тем 2023/24 учебного года</w:t>
        </w:r>
      </w:hyperlink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(обновлен)</w:t>
      </w: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" w:tgtFrame="_blank" w:history="1">
        <w:r w:rsidRPr="007118C4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4. Критерии оценивания итогового сочинения (изложения)</w:t>
        </w:r>
      </w:hyperlink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(без изменений)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ИНФОРМАЦИЯ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7118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атего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ии</w:t>
      </w:r>
      <w:r w:rsidRPr="007118C4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ников итогового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инения (изл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lang w:eastAsia="ru-RU"/>
        </w:rPr>
        <w:t>ж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ния)</w:t>
      </w:r>
    </w:p>
    <w:p w:rsidR="005D3482" w:rsidRPr="007118C4" w:rsidRDefault="005D3482" w:rsidP="005D3482">
      <w:pPr>
        <w:spacing w:before="100" w:beforeAutospacing="1" w:after="100" w:afterAutospacing="1" w:line="240" w:lineRule="auto"/>
        <w:ind w:right="-60" w:firstLine="708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тоговое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(изложение)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ловие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 для о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ю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 XI (XII) классов, э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ов.</w:t>
      </w:r>
    </w:p>
    <w:p w:rsidR="005D3482" w:rsidRPr="007118C4" w:rsidRDefault="005D3482" w:rsidP="005D3482">
      <w:pPr>
        <w:spacing w:before="100" w:beforeAutospacing="1" w:after="100" w:afterAutospacing="1" w:line="240" w:lineRule="auto"/>
        <w:ind w:right="-60" w:firstLine="708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оговое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нение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льтатов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 на о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 по п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ограм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proofErr w:type="spellStart"/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риата</w:t>
      </w:r>
      <w:proofErr w:type="spellEnd"/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специалитета</w:t>
      </w:r>
      <w:proofErr w:type="spellEnd"/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овательные органи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ации высше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образования по желанию т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кже может п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оводи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ься 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вы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скн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 п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шлых лет, о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ающихся 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ПО, лиц, по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чающих среднее общее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бразование в иност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анных организациях, </w:t>
      </w:r>
      <w:proofErr w:type="gramStart"/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щ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ествляющих  образ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ватель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proofErr w:type="gramEnd"/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деяте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ость,  лиц со  сп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авкой об о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чении.</w:t>
      </w:r>
    </w:p>
    <w:p w:rsidR="005D3482" w:rsidRPr="007118C4" w:rsidRDefault="005D3482" w:rsidP="005D3482">
      <w:pPr>
        <w:spacing w:before="100" w:beforeAutospacing="1" w:after="100" w:afterAutospacing="1" w:line="240" w:lineRule="auto"/>
        <w:ind w:right="-60" w:firstLine="708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Изложение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раве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З,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дети-инвалиды и инвалиды, лица, о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чающи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по образовательн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программ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средн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 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образования в специ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 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чебн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-восп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ательных 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чреждени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я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закрытого типа, а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в 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чреждениях, исполня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ю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 наказание в виде лишения св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боды, лица, о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ю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щиеся по состоянию з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ья на д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ательных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рганизац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ях, в т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числе сана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</w:t>
      </w:r>
      <w:r w:rsidRPr="007118C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рортных, в  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орых    проводятся необходимые  л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 реабилитаци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нные и оздоровительные мероприятия для 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ающихся в 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литель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л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чении на осно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ании заклю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медици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ганизац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</w:p>
    <w:p w:rsidR="005D3482" w:rsidRPr="007118C4" w:rsidRDefault="005D3482" w:rsidP="005D3482">
      <w:pPr>
        <w:spacing w:before="100" w:beforeAutospacing="1" w:after="100" w:afterAutospacing="1" w:line="240" w:lineRule="auto"/>
        <w:ind w:right="-15" w:firstLine="708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чающ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еся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ов,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ю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кз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менах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Pr="007118C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д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ельн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ы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 предметам, ос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оение 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оторых заве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шил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 ранее, не 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 в итоговом с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нении (изложении) по о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ании X 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ласса.</w:t>
      </w:r>
    </w:p>
    <w:p w:rsidR="005D3482" w:rsidRPr="007118C4" w:rsidRDefault="005D3482" w:rsidP="005D3482">
      <w:pPr>
        <w:spacing w:before="100" w:beforeAutospacing="1" w:after="100" w:afterAutospacing="1" w:line="240" w:lineRule="auto"/>
        <w:ind w:right="-15" w:firstLine="708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 подачи заявления на участ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 в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тоговом сочин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нии (и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жении)</w:t>
      </w:r>
    </w:p>
    <w:p w:rsidR="005D3482" w:rsidRPr="007118C4" w:rsidRDefault="005D3482" w:rsidP="005D3482">
      <w:pPr>
        <w:spacing w:before="100" w:beforeAutospacing="1" w:after="100" w:afterAutospacing="1" w:line="240" w:lineRule="auto"/>
        <w:ind w:right="-15" w:firstLine="708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частия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тоговом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чинении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зложении)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ю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еся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XI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(XII)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 подают заявления и согласия на обраб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персона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ьных </w:t>
      </w:r>
      <w:proofErr w:type="gramStart"/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анных  в</w:t>
      </w:r>
      <w:proofErr w:type="gramEnd"/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образовательные 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ганизации, в которых 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чающиеся осв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ю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образовате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ьные программы     средн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 общего образ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вания, а э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стер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  – в образовате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ьные организации по вы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экстерна.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нные 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аявления подаются не позднее ч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за две недели до нача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пр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ведения итогового с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чинения (изложения</w:t>
      </w:r>
      <w:r w:rsidRPr="007118C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)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3482" w:rsidRPr="007118C4" w:rsidRDefault="005D3482" w:rsidP="005D3482">
      <w:pPr>
        <w:spacing w:before="100" w:beforeAutospacing="1" w:after="60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3.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 и продолж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тельность напис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ния итого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 со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ения (изло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ж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ен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я)</w:t>
      </w:r>
    </w:p>
    <w:p w:rsidR="005D3482" w:rsidRPr="007118C4" w:rsidRDefault="005D3482" w:rsidP="005D3482">
      <w:pPr>
        <w:spacing w:before="100" w:beforeAutospacing="1" w:after="60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3.1.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 сочинение (изложение) пр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водится в пер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ю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ср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ед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де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ря.</w:t>
      </w:r>
    </w:p>
    <w:p w:rsidR="005D3482" w:rsidRPr="007118C4" w:rsidRDefault="005D3482" w:rsidP="005D3482">
      <w:pPr>
        <w:spacing w:before="100" w:beforeAutospacing="1" w:after="60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3.2.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ность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написания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сочинения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ложен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я)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 3 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аса 55 ми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(235 ми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т). </w:t>
      </w:r>
    </w:p>
    <w:p w:rsidR="005D3482" w:rsidRPr="007118C4" w:rsidRDefault="005D3482" w:rsidP="005D3482">
      <w:pPr>
        <w:spacing w:before="100" w:beforeAutospacing="1" w:after="60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4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накомлен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7118C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7118C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ультатами</w:t>
      </w:r>
      <w:r w:rsidRPr="007118C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итогового</w:t>
      </w:r>
      <w:r w:rsidRPr="007118C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соч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нения</w:t>
      </w:r>
      <w:r w:rsidRPr="007118C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(и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ложения)</w:t>
      </w:r>
    </w:p>
    <w:p w:rsidR="005D3482" w:rsidRPr="007118C4" w:rsidRDefault="005D3482" w:rsidP="005D3482">
      <w:pPr>
        <w:spacing w:before="100" w:beforeAutospacing="1" w:after="60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льта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инения</w:t>
      </w:r>
      <w:r w:rsidRPr="007118C4">
        <w:rPr>
          <w:rFonts w:ascii="Calibri" w:eastAsia="Times New Roman" w:hAnsi="Calibri" w:cs="Calibri"/>
          <w:color w:val="000000"/>
          <w:lang w:eastAsia="ru-RU"/>
        </w:rPr>
        <w:t> 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ложения)  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proofErr w:type="gramEnd"/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г</w:t>
      </w:r>
      <w:r w:rsidRPr="007118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ознако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иться в образовательных 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ганизациях или в местах регистрации для 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частия в написании итогового с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чинен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(и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ложен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я). По реш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 ОИВ ознакомление </w:t>
      </w:r>
      <w:r w:rsidRPr="007118C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 с ре</w:t>
      </w:r>
      <w:r w:rsidRPr="007118C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льтата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ит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со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инения (и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ложения) может б</w:t>
      </w:r>
      <w:r w:rsidRPr="007118C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ы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о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ганизовано в инфор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ацион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но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леком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Pr="007118C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7118C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ационной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сети </w:t>
      </w:r>
      <w:r w:rsidRPr="007118C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«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в соответствии с требованиями законодат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льства Россий</w:t>
      </w:r>
      <w:r w:rsidRPr="007118C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кой Федерации в обла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з</w:t>
      </w:r>
      <w:r w:rsidRPr="007118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щиты персональных данн</w:t>
      </w:r>
      <w:r w:rsidRPr="007118C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ы</w:t>
      </w:r>
      <w:r w:rsidRPr="007118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11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бланков итогового сочинения (изложения) завершается не позднее чем через пять календарных дней после завершения проверки итогового сочинения (изложения). </w:t>
      </w: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ОИВ, и завершается не позднее, чем через семь календарных дней с даты проведения итогового сочинения (изложения).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участника итогового сочинения к комплекту тем итогового сочинения (изложения) (</w:t>
      </w:r>
      <w:hyperlink r:id="rId14" w:history="1">
        <w:r w:rsidRPr="007118C4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скачать</w:t>
        </w:r>
      </w:hyperlink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 </w:t>
      </w:r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118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</w:t>
      </w:r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  порядке</w:t>
      </w:r>
      <w:proofErr w:type="gramEnd"/>
      <w:r w:rsidRPr="007118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проведения итогового сочинения (изложения) (для ознакомления обучающихся и их родителей (законных представителей) под роспись)  </w:t>
      </w:r>
      <w:hyperlink r:id="rId15" w:history="1">
        <w:r w:rsidRPr="007118C4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скачать</w:t>
        </w:r>
      </w:hyperlink>
    </w:p>
    <w:p w:rsidR="005D3482" w:rsidRPr="007118C4" w:rsidRDefault="005D3482" w:rsidP="005D348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Pr="007118C4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u w:val="single"/>
            <w:lang w:eastAsia="ru-RU"/>
          </w:rPr>
          <w:t>Правила заполнения бланков</w:t>
        </w:r>
      </w:hyperlink>
    </w:p>
    <w:p w:rsidR="005D3482" w:rsidRPr="00835564" w:rsidRDefault="005D3482" w:rsidP="005D348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D3482" w:rsidRDefault="005D3482" w:rsidP="00E540A9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sectPr w:rsidR="005D34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540A9" w:rsidRPr="00E540A9" w:rsidRDefault="00E540A9" w:rsidP="00E540A9">
      <w:pPr>
        <w:spacing w:before="100" w:beforeAutospacing="1" w:after="100" w:afterAutospacing="1" w:line="240" w:lineRule="auto"/>
        <w:jc w:val="lef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540A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lastRenderedPageBreak/>
        <w:t xml:space="preserve">Постановление министерства общего и профессионального образования Ростовской области от 03.12.2019 № 10 (в   редакции постановлений </w:t>
      </w:r>
      <w:proofErr w:type="spellStart"/>
      <w:r w:rsidRPr="00E540A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минобразования</w:t>
      </w:r>
      <w:proofErr w:type="spellEnd"/>
      <w:r w:rsidRPr="00E540A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Ростовской области от 25.10.2021 № 16, от 24.10.2022 № 13 "Об определении мест   регистрации заявлений на сдачу единого государственного экзамена на территории Ростовской области" </w:t>
      </w:r>
      <w:hyperlink r:id="rId17" w:history="1">
        <w:r w:rsidRPr="00E540A9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7"/>
            <w:szCs w:val="27"/>
            <w:u w:val="single"/>
            <w:lang w:eastAsia="ru-RU"/>
          </w:rPr>
          <w:t>скачать</w:t>
        </w:r>
      </w:hyperlink>
    </w:p>
    <w:p w:rsidR="00E540A9" w:rsidRPr="00E540A9" w:rsidRDefault="00E540A9" w:rsidP="00E540A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540A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зарегистрироваться на сдачу ЕГЭ?</w:t>
      </w:r>
    </w:p>
    <w:p w:rsidR="00E540A9" w:rsidRPr="00E540A9" w:rsidRDefault="00E540A9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приема заявлений</w:t>
      </w: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 декабря - 1 февраля (включительно).</w:t>
      </w:r>
    </w:p>
    <w:p w:rsidR="00E540A9" w:rsidRPr="00E540A9" w:rsidRDefault="00E540A9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 регистрации заявлений на сдачу ЕГЭ</w:t>
      </w: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выпускников прошлых лет, лиц, обучающихся по образовательным программам среднего профессионального образования (обучающиеся СПО), обучающихся, получающие среднее общее образование в иностранных образовательных организациях (обучающиеся в иностранных ОО) (далее вместе-участники ЕГЭ): органы местного самоуправления, осуществляющие управление в сфере образования.</w:t>
      </w:r>
    </w:p>
    <w:p w:rsidR="00E540A9" w:rsidRPr="00E540A9" w:rsidRDefault="00E540A9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Важно:</w:t>
      </w: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4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выпускники текущего года подают заявление на участие в государственной итоговой аттестации по образовательным программам среднего общего образования (ГИА) в образовательную организацию, в которой они осваивают образовательные программы среднего общего образования.</w:t>
      </w:r>
    </w:p>
    <w:p w:rsidR="00E540A9" w:rsidRPr="00E540A9" w:rsidRDefault="00E540A9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необходимые для подачи заявления на участие в ЕГЭ:</w:t>
      </w:r>
    </w:p>
    <w:p w:rsidR="00E540A9" w:rsidRPr="00E540A9" w:rsidRDefault="00E540A9" w:rsidP="00E540A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гражданина Российской Федерации или другой документ, удостоверяющий личность, в соответствии с законодательством;</w:t>
      </w:r>
    </w:p>
    <w:p w:rsidR="00E540A9" w:rsidRPr="00E540A9" w:rsidRDefault="00E540A9" w:rsidP="00E540A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оригиналы документов об образовании или заверенные копии документов об образовании (при необходимости-с переводом с иностранного языка);</w:t>
      </w:r>
    </w:p>
    <w:p w:rsidR="00E540A9" w:rsidRPr="00E540A9" w:rsidRDefault="00E540A9" w:rsidP="00E540A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 (при наличии).</w:t>
      </w:r>
    </w:p>
    <w:p w:rsidR="00E540A9" w:rsidRPr="00E540A9" w:rsidRDefault="00E540A9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внимание:</w:t>
      </w:r>
    </w:p>
    <w:p w:rsidR="00E540A9" w:rsidRPr="00E540A9" w:rsidRDefault="00E540A9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54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СПО, в иностранных ОО</w:t>
      </w: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таких программ в текущем учебном году (при необходимости-с переводом с иностранного языка).</w:t>
      </w:r>
    </w:p>
    <w:p w:rsidR="00E540A9" w:rsidRPr="00E540A9" w:rsidRDefault="00E540A9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54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ЕГЭ с ограниченными возможностями здоровья</w:t>
      </w: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инвалидности.</w:t>
      </w:r>
    </w:p>
    <w:p w:rsidR="00E540A9" w:rsidRPr="00E540A9" w:rsidRDefault="00E540A9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заметку:</w:t>
      </w:r>
      <w:r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E540A9" w:rsidRPr="00E540A9" w:rsidRDefault="005D3482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="00E540A9" w:rsidRPr="00E540A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Памятка для участников ЕГЭ</w:t>
        </w:r>
      </w:hyperlink>
      <w:r w:rsidR="00E540A9" w:rsidRPr="00E54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0A9" w:rsidRPr="00E540A9" w:rsidRDefault="00E540A9" w:rsidP="00E540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40A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F47D37E" wp14:editId="3FD4D290">
            <wp:extent cx="5596890" cy="7924800"/>
            <wp:effectExtent l="0" t="0" r="3810" b="0"/>
            <wp:docPr id="3" name="Рисунок 3" descr="https://scholl-4-moroz.ucoz.net/KOLESNIKOVA/IMG_20230122_202116_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ll-4-moroz.ucoz.net/KOLESNIKOVA/IMG_20230122_202116_36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62" cy="79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3E" w:rsidRDefault="00BC523E"/>
    <w:sectPr w:rsidR="00BC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81DE0"/>
    <w:multiLevelType w:val="multilevel"/>
    <w:tmpl w:val="C828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567B2"/>
    <w:multiLevelType w:val="multilevel"/>
    <w:tmpl w:val="E046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9"/>
    <w:rsid w:val="005D3482"/>
    <w:rsid w:val="00624AF9"/>
    <w:rsid w:val="00BC523E"/>
    <w:rsid w:val="00E5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F93B-1ABF-4076-A70E-60075529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4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Sbornik_otchetnyh_form_2023-2024.xls" TargetMode="External"/><Relationship Id="rId13" Type="http://schemas.openxmlformats.org/officeDocument/2006/relationships/hyperlink" Target="https://doc.fipi.ru/itogovoe-sochinenie/04_Kriterii_it_soch.pdf" TargetMode="External"/><Relationship Id="rId18" Type="http://schemas.openxmlformats.org/officeDocument/2006/relationships/hyperlink" Target="https://minobr.donland.ru/documents/other/3044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.fipi.ru/itogovoe-sochinenie/pravila_zapolneniya_blankov_2023-24.pdf" TargetMode="External"/><Relationship Id="rId12" Type="http://schemas.openxmlformats.org/officeDocument/2006/relationships/hyperlink" Target="https://doc.fipi.ru/itogovoe-sochinenie/03_Obrazec_komplekta_tem_2023_24.pdf" TargetMode="External"/><Relationship Id="rId17" Type="http://schemas.openxmlformats.org/officeDocument/2006/relationships/hyperlink" Target="https://scholl-4-moroz.ucoz.net/KOLESNIKOVA/01.11.2022_o_srokakh_i_mestakh_podachi_zajavlenij_.r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l-4-moroz.ucoz.net/KOLESNIKOVA/pravila_zapolnenija_blankov_itogovogo_sochinenija-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mr_organizacia_it_sochineniya_2023-24.pdf" TargetMode="External"/><Relationship Id="rId11" Type="http://schemas.openxmlformats.org/officeDocument/2006/relationships/hyperlink" Target="https://doc.fipi.ru/itogovoe-sochinenie/02_Kommentarii_k_razdelam_banka_tem_sochineniy_2023.pdf" TargetMode="External"/><Relationship Id="rId5" Type="http://schemas.openxmlformats.org/officeDocument/2006/relationships/hyperlink" Target="https://doc.fipi.ru/itogovoe-sochinenie/RON_04-303_21.09.2023.pdf" TargetMode="External"/><Relationship Id="rId15" Type="http://schemas.openxmlformats.org/officeDocument/2006/relationships/hyperlink" Target="https://scholl-4-moroz.ucoz.net/KOLESNIKOVA/pamjatka.docx" TargetMode="External"/><Relationship Id="rId10" Type="http://schemas.openxmlformats.org/officeDocument/2006/relationships/hyperlink" Target="https://doc.fipi.ru/itogovoe-sochinenie/01_Struktura_banka_tem_sochineniy.pdf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choll-4-moroz.ucoz.net/KOLESNIKOVA55/814_24_2.3-14149_31_08_2023_porjadok_provedenija_i.pdf" TargetMode="External"/><Relationship Id="rId14" Type="http://schemas.openxmlformats.org/officeDocument/2006/relationships/hyperlink" Target="https://scholl-4-moroz.ucoz.net/KOLESNIKOVA/instrukcija_uchastnika_i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2023-12-01T13:15:00Z</dcterms:created>
  <dcterms:modified xsi:type="dcterms:W3CDTF">2023-12-05T09:14:00Z</dcterms:modified>
</cp:coreProperties>
</file>